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80" w:rsidRPr="005D5980" w:rsidRDefault="005D5980" w:rsidP="005D5980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5D5980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отчет о выполнении Плана противодействия коррупции за 201</w:t>
      </w:r>
      <w:r w:rsidR="007E2458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9</w:t>
      </w:r>
      <w:r w:rsidRPr="005D5980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год</w:t>
      </w:r>
    </w:p>
    <w:p w:rsidR="005D5980" w:rsidRPr="005D5980" w:rsidRDefault="005D5980" w:rsidP="005D5980">
      <w:pPr>
        <w:shd w:val="clear" w:color="auto" w:fill="FFFFFF"/>
        <w:spacing w:after="0" w:line="300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D59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Главе Суджанского района</w:t>
      </w:r>
    </w:p>
    <w:p w:rsidR="005D5980" w:rsidRPr="005D5980" w:rsidRDefault="005D5980" w:rsidP="005D5980">
      <w:pPr>
        <w:shd w:val="clear" w:color="auto" w:fill="FFFFFF"/>
        <w:spacing w:after="0" w:line="300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D59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Курской области</w:t>
      </w:r>
    </w:p>
    <w:p w:rsidR="005D5980" w:rsidRPr="005D5980" w:rsidRDefault="005D5980" w:rsidP="005D5980">
      <w:pPr>
        <w:shd w:val="clear" w:color="auto" w:fill="FFFFFF"/>
        <w:spacing w:after="0" w:line="300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D59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Н.И.Ильину               </w:t>
      </w:r>
    </w:p>
    <w:p w:rsidR="005D5980" w:rsidRPr="005D5980" w:rsidRDefault="005D5980" w:rsidP="005D5980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D59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5D5980" w:rsidRPr="005D5980" w:rsidRDefault="005D5980" w:rsidP="007E245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D59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Информация о выполнении </w:t>
      </w:r>
      <w:r w:rsidR="007E2458" w:rsidRPr="007E2458">
        <w:rPr>
          <w:rFonts w:ascii="Times New Roman" w:hAnsi="Times New Roman" w:cs="Times New Roman"/>
          <w:sz w:val="24"/>
          <w:szCs w:val="24"/>
        </w:rPr>
        <w:t>Плана противодействии коррупции МО «</w:t>
      </w:r>
      <w:r w:rsidR="00AD0E77">
        <w:rPr>
          <w:rFonts w:ascii="Times New Roman" w:hAnsi="Times New Roman" w:cs="Times New Roman"/>
          <w:sz w:val="24"/>
          <w:szCs w:val="24"/>
        </w:rPr>
        <w:t xml:space="preserve"> Плеховский </w:t>
      </w:r>
      <w:r w:rsidR="007E2458" w:rsidRPr="007E2458">
        <w:rPr>
          <w:rFonts w:ascii="Times New Roman" w:hAnsi="Times New Roman" w:cs="Times New Roman"/>
          <w:sz w:val="24"/>
          <w:szCs w:val="24"/>
        </w:rPr>
        <w:t xml:space="preserve">сельсовет» Суджанского района Курской области в 2017-2019гг. </w:t>
      </w:r>
      <w:r w:rsidRPr="005D59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201</w:t>
      </w:r>
      <w:r w:rsidR="007E24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</w:t>
      </w:r>
      <w:r w:rsidRPr="005D59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год</w:t>
      </w:r>
    </w:p>
    <w:p w:rsidR="005D5980" w:rsidRPr="005D5980" w:rsidRDefault="005D5980" w:rsidP="005D5980">
      <w:pPr>
        <w:shd w:val="clear" w:color="auto" w:fill="FFFFFF"/>
        <w:spacing w:line="300" w:lineRule="atLeast"/>
        <w:ind w:left="426" w:hanging="426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D59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tbl>
      <w:tblPr>
        <w:tblW w:w="9576" w:type="dxa"/>
        <w:tblInd w:w="-5" w:type="dxa"/>
        <w:tblCellMar>
          <w:left w:w="0" w:type="dxa"/>
          <w:right w:w="0" w:type="dxa"/>
        </w:tblCellMar>
        <w:tblLook w:val="04A0"/>
      </w:tblPr>
      <w:tblGrid>
        <w:gridCol w:w="943"/>
        <w:gridCol w:w="65"/>
        <w:gridCol w:w="5378"/>
        <w:gridCol w:w="3190"/>
      </w:tblGrid>
      <w:tr w:rsidR="005D5980" w:rsidRPr="005D5980" w:rsidTr="00D26E56"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ind w:left="-539" w:firstLine="53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мероприятия</w:t>
            </w:r>
          </w:p>
        </w:tc>
        <w:tc>
          <w:tcPr>
            <w:tcW w:w="5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выполнении мероприятия</w:t>
            </w:r>
          </w:p>
        </w:tc>
      </w:tr>
      <w:tr w:rsidR="005D5980" w:rsidRPr="005D5980" w:rsidTr="00D26E56"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ind w:left="-539" w:firstLine="53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 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 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 3</w:t>
            </w:r>
          </w:p>
        </w:tc>
      </w:tr>
      <w:tr w:rsidR="005D5980" w:rsidRPr="005D5980" w:rsidTr="00D26E56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нормативных правовых актов Администрации Суджанского района Курской области,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актов Курской области в сфере противодействия коррупции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62A" w:rsidRDefault="005D5980" w:rsidP="00794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 w:rsidR="007E2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приняты следующие документы: </w:t>
            </w:r>
          </w:p>
          <w:p w:rsidR="0079462A" w:rsidRDefault="0079462A" w:rsidP="00794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Собрания депутатов </w:t>
            </w:r>
            <w:r w:rsidR="00FA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Плеховского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Суджанского района от </w:t>
            </w:r>
            <w:r w:rsidR="00FA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.03.2019г. №</w:t>
            </w:r>
            <w:r w:rsidR="00FA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34/98-6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внесении изменений в решение Собрания депутатов </w:t>
            </w:r>
            <w:r w:rsidR="00FA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Плеховского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Суджанского района </w:t>
            </w:r>
            <w:r w:rsidR="00FA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FA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  <w:r w:rsidR="00FA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</w:t>
            </w:r>
            <w:r w:rsidR="00FA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утверждении Положения представления лицами, замещающими муниципальные должности на постоянной основе, муниципальными служащими, их супругов и несовершеннолетних детей Администрации Плеховского сельсовета Суджанского района сведений о доходах, расходах, об имуществе и обязательствах имущественного характера</w:t>
            </w:r>
            <w:r w:rsidR="00D8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  <w:proofErr w:type="gramEnd"/>
          </w:p>
          <w:p w:rsidR="00D80BAC" w:rsidRDefault="00D80BAC" w:rsidP="00794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Собрания депутатов </w:t>
            </w:r>
            <w:r w:rsidR="00FA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Плеховского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Суджанского района от </w:t>
            </w:r>
            <w:r w:rsidR="00FA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03.2019г. №</w:t>
            </w:r>
            <w:r w:rsidR="00FA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34/100-6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внесении изменений в решение Собрания депутатов </w:t>
            </w:r>
            <w:r w:rsidR="00FA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Плеховского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FA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Суджанского района от 15.02.2016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  <w:r w:rsidR="00FA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FA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представлении лицами, замещающими муниципальные должности, сведений о доходах, расходах, об имуществе</w:t>
            </w:r>
            <w:proofErr w:type="gramStart"/>
            <w:r w:rsidR="00FA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FA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обязательствах имущественного характера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D80BAC" w:rsidRDefault="00D80BAC" w:rsidP="00794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="00A3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Плеховского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Суджанского района от </w:t>
            </w:r>
            <w:r w:rsidR="00A3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04.03.2019г. №15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внесении изменений в</w:t>
            </w:r>
            <w:r w:rsidR="00A3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постановление Администрации Плеховского сельсовета Суджанского района Курской области  № 9/А от 20.02.2013 года « О соблюдении лицами, поступающими  на работу на должность руководителя муниципального учреждения части четвертой статьи 275 ТК РФ</w:t>
            </w:r>
            <w:proofErr w:type="gramStart"/>
            <w:r w:rsidR="00A3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D80BAC" w:rsidRPr="005D5980" w:rsidRDefault="00D80BAC" w:rsidP="00794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="00A3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Плеховского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Суджанского района от </w:t>
            </w:r>
            <w:r w:rsidR="00A3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20.09.2019г. №64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3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внесении изменений в Положение о порядке получения муниципальными служащими Администрации Плеховского сельсовета Суджанского района Курской области </w:t>
            </w:r>
            <w:r w:rsidR="00D14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разрешения представителя нанимателя на участие на безвозмездной основе в управлении отдельными некомерческими организациями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D5980" w:rsidRPr="005D5980" w:rsidRDefault="005D5980" w:rsidP="005D5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980" w:rsidRPr="005D5980" w:rsidTr="00D26E56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5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планов мероприятий по противодействию коррупции на 2017-2019 годы в органах местного самоуправления Суджанского района Курской области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D141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постановление Администрации </w:t>
            </w:r>
            <w:r w:rsidR="00D14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Плеховского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района Курской области №</w:t>
            </w:r>
            <w:r w:rsidR="00D14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D14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D14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.2017года «Об 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утверждении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противодействии коррупции МО «</w:t>
            </w:r>
            <w:r w:rsidR="00D14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Плеховский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Суджанского района Курской области в2017-2019 гг.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D5980" w:rsidRPr="005D5980" w:rsidTr="00D26E56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5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D141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антикоррупционной экспертизы разрабатываемых органами местного самоуправления Суджанского района  Курской области и Администрацией </w:t>
            </w:r>
            <w:r w:rsidR="00D14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Плеховского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Суджанского района  Курской области проектов нормативных правовых актов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D141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Администрации </w:t>
            </w:r>
            <w:r w:rsidR="00D14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Плеховского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Суджанского района проводится антикоррупционная экспертиза проектов нормативных правовых актов Администрации </w:t>
            </w:r>
            <w:r w:rsidR="00D14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Плеховского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F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2019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проведена экспертиза </w:t>
            </w:r>
            <w:r w:rsidR="00D14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актов Администрации </w:t>
            </w:r>
            <w:r w:rsidR="00D14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Плеховского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Суджанского района </w:t>
            </w:r>
            <w:r w:rsidR="00D14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Суджанского района Курской области.</w:t>
            </w:r>
          </w:p>
        </w:tc>
      </w:tr>
      <w:tr w:rsidR="005D5980" w:rsidRPr="005D5980" w:rsidTr="00D26E56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5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антикоррупционной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D141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</w:t>
            </w:r>
            <w:r w:rsidR="003F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  <w:r w:rsidR="00D14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</w:t>
            </w:r>
            <w:r w:rsidR="003F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антикоррупционная экспертиза 4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актов Администрации </w:t>
            </w:r>
            <w:r w:rsidR="00D14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Плеховского сельсовета 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противодействия коррупции.</w:t>
            </w:r>
          </w:p>
        </w:tc>
      </w:tr>
      <w:tr w:rsidR="005D5980" w:rsidRPr="005D5980" w:rsidTr="00D26E56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F27688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  <w:bookmarkStart w:id="0" w:name="_GoBack"/>
            <w:bookmarkEnd w:id="0"/>
          </w:p>
        </w:tc>
        <w:tc>
          <w:tcPr>
            <w:tcW w:w="5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исполнения законодательства по противодействию коррупции в органах местного самоуправления Суджанского  района Курской области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1565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Отделом организационной и кадровой работы Администрации </w:t>
            </w:r>
            <w:r w:rsidR="0015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Плеховского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Суджанского 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проведен мониторинг исполнения законодательства о противодействии коррупции в органах местного самоуправления района</w:t>
            </w:r>
          </w:p>
        </w:tc>
      </w:tr>
      <w:tr w:rsidR="005D5980" w:rsidRPr="005D5980" w:rsidTr="00D26E56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реализации планов мероприятий по противодействию коррупции на 2017 - 2019 годы руководителям структурных подразделений Администрации Суджанского района Курской области, курирующим заместителям Главы Администрации Суджанского района Курской области, Управляющему делами Администрации  Суджанского района Курской области соответственно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3F6223" w:rsidP="003F62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декабре 2019</w:t>
            </w:r>
            <w:r w:rsidR="005D5980"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информация о реализации плана мероприятий по противоде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йствию коррупции на 2017-2019гг</w:t>
            </w:r>
          </w:p>
        </w:tc>
      </w:tr>
      <w:tr w:rsidR="005D5980" w:rsidRPr="005D5980" w:rsidTr="00D26E56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1.2.2</w:t>
            </w:r>
          </w:p>
        </w:tc>
        <w:tc>
          <w:tcPr>
            <w:tcW w:w="5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07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5D5980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5D5980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ходом реализации планов мероприятий по противодействию коррупции в органах  местного самоуправления Суджанского района Курской области:</w:t>
            </w:r>
          </w:p>
          <w:p w:rsidR="005D5980" w:rsidRPr="005D5980" w:rsidRDefault="005D5980" w:rsidP="005D5980">
            <w:pPr>
              <w:spacing w:after="0" w:line="207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- проведение анализа исполнения планов;</w:t>
            </w:r>
          </w:p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принятие мер по выявленным нарушениям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Отделом организационной и кадровой работы проведен анализ </w:t>
            </w:r>
            <w:proofErr w:type="gramStart"/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планов противодейств</w:t>
            </w:r>
            <w:r w:rsidR="003F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коррупции сельсоветов</w:t>
            </w:r>
            <w:proofErr w:type="gramEnd"/>
            <w:r w:rsidR="003F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2019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</w:p>
        </w:tc>
      </w:tr>
      <w:tr w:rsidR="005D5980" w:rsidRPr="005D5980" w:rsidTr="00D26E56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3F62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Продолжение взаимодействия   органов местного самоуправления  Суджанского района Курской области с институтами гражданского общества и социально ориентированными некоммерческими организациями по вопросам противодействия коррупции в </w:t>
            </w:r>
            <w:r w:rsidR="003F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Малолокнянского сельсовета 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</w:t>
            </w:r>
            <w:r w:rsidR="003F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3F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5980" w:rsidRPr="005D5980" w:rsidRDefault="003F6223" w:rsidP="001565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22.12.2019</w:t>
            </w:r>
            <w:r w:rsidR="005D5980"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информация о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противодействии коррупции МО «</w:t>
            </w:r>
            <w:r w:rsidR="0015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Плеховский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Суджанского района Курской области в 2017-2019гг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5D5980" w:rsidRPr="005D5980" w:rsidTr="00D26E56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5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коррупционных рисков, возникающих при реализации государственными (муниципальными</w:t>
            </w:r>
            <w:proofErr w:type="gramStart"/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</w:t>
            </w:r>
            <w:proofErr w:type="gramEnd"/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лужащими функций, и внесение уточнений в перечни должностей государственной (муниципальной) службы, замещение которых связано с коррупционными рисками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156546" w:rsidP="001565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Постановлением Администрации Плеховского сельсовета</w:t>
            </w:r>
            <w:r w:rsidR="003F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F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Суджанского района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3F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F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F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3F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мерах по реализации Указа Президента Российской Федерации от 21 июля 2010 года №925 «О мерах по реализации отдельных положений Федерального закона «О противодействии коррупции».</w:t>
            </w:r>
          </w:p>
        </w:tc>
      </w:tr>
      <w:tr w:rsidR="005D5980" w:rsidRPr="005D5980" w:rsidTr="00D26E56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5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консультативно-методической помощи органам местного самоуправления Суджанского района Курской области в организации работы по противодействию коррупции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D26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Отделом организационной и кадровой работы Администрации района постоянно оказывается методическая помощь по вопросам противодействия коррупции администрациям города Суджа и сельсоветов.</w:t>
            </w:r>
          </w:p>
        </w:tc>
      </w:tr>
      <w:tr w:rsidR="005D5980" w:rsidRPr="005D5980" w:rsidTr="00D26E56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</w:t>
            </w:r>
          </w:p>
        </w:tc>
        <w:tc>
          <w:tcPr>
            <w:tcW w:w="5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работы по профилактике коррупционных и иных правонарушений в подведомственных организациях органам исполнительной власти Курской области и органам местного самоуправления Курской области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 образовательные учреждения, учреждения культуры района периодически направляются письма по профилактике коррупции,  Руководителям подведомственных учреждений в ходе проведения совещаний доводятся нормативные правовые акты</w:t>
            </w:r>
            <w:proofErr w:type="gramStart"/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рекомендации, памятки по вопросам противодействия коррупции.</w:t>
            </w:r>
          </w:p>
        </w:tc>
      </w:tr>
      <w:tr w:rsidR="005D5980" w:rsidRPr="005D5980" w:rsidTr="00D26E56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1.2.7.</w:t>
            </w:r>
          </w:p>
        </w:tc>
        <w:tc>
          <w:tcPr>
            <w:tcW w:w="5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модельных муниципальных правовых актов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E56" w:rsidRPr="005D5980" w:rsidRDefault="005D5980" w:rsidP="00D26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</w:t>
            </w:r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9года </w:t>
            </w:r>
            <w:proofErr w:type="gramStart"/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</w:t>
            </w:r>
            <w:proofErr w:type="gramEnd"/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56546" w:rsidRDefault="00156546" w:rsidP="001565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Собрания депутатов  Плеховского сельсовета Суджанского района от 04.03.2019г. №34/98-6 «О внесении изменений в решение Собрания депутатов  Плеховского сельсовета Суджанского района   от 13.02.2015г. №4 «Об утверждении Положения представления лицами, замещающими муниципальные должности на постоянной основе, муниципальными служащими, их супругов и несовершеннолетних детей Администрации Плеховского сельсовета Суджанского района сведений о доходах, расходах, об имуществе и обязательствах имущественного характера»;</w:t>
            </w:r>
            <w:proofErr w:type="gramEnd"/>
          </w:p>
          <w:p w:rsidR="00156546" w:rsidRDefault="00156546" w:rsidP="001565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Собрания депутатов  Плеховского сельсовета Суджанского района от 04.03.2019г. №34/100-6 «О внесении изменений в решение Собрания депутатов  Плеховского сельсовета Суджанского района от 15.02.2016 г. №7 « О представлении лицами, замещающими муниципальные должности, сведений о доходах, расходах, об имуществе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обязательствах имущественного характера»;</w:t>
            </w:r>
          </w:p>
          <w:p w:rsidR="00156546" w:rsidRDefault="00156546" w:rsidP="001565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Плеховского сельсовета Суджанского района от 04.03.2019г. №15 «О внесении изменений в постановление Администрации Плеховского сельсовета Суджанского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Курской области  № 9/А от 20.02.2013 года « О соблюдении лицами, поступающими  на работу на должность руководителя муниципального учреждения части четвертой статьи 275 ТК РФ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156546" w:rsidRPr="005D5980" w:rsidRDefault="00156546" w:rsidP="001565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 Плеховского сельсовета Суджанского района от 20.09.2019г. №64 « О внесении изменений в Положение о порядке получения муниципальными служащими Администрации Плеховского сельсовета Суджанского района Курской области разрешения представителя нанимателя на участие на безвозмездной основе в управлении отдельными некомерческими организациями».</w:t>
            </w:r>
          </w:p>
          <w:p w:rsidR="005D5980" w:rsidRPr="005D5980" w:rsidRDefault="005D5980" w:rsidP="005D5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980" w:rsidRPr="005D5980" w:rsidTr="00D26E56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1.3.1</w:t>
            </w:r>
          </w:p>
        </w:tc>
        <w:tc>
          <w:tcPr>
            <w:tcW w:w="5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</w:t>
            </w:r>
            <w:proofErr w:type="gramStart"/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)у</w:t>
            </w:r>
            <w:proofErr w:type="gramEnd"/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регулированию конфликта интересов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Отделом организационной и кадровой работы Администрации района постоянно осуществляется 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</w:t>
            </w:r>
            <w:proofErr w:type="gramStart"/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)у</w:t>
            </w:r>
            <w:proofErr w:type="gramEnd"/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регулированию конфликта интересов.</w:t>
            </w:r>
          </w:p>
        </w:tc>
      </w:tr>
      <w:tr w:rsidR="005D5980" w:rsidRPr="005D5980" w:rsidTr="00D26E56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5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своевременного представления лицами, предусмотренными действующим законодательством сведений о доходах, расходах, об имуществе и обязательствах имущественного характера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1565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году в установленный срок представлены сведения о доходах, расходах, об имуществе и обязательствах имущественного характера </w:t>
            </w:r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муниципальными служащими Администрации </w:t>
            </w:r>
            <w:r w:rsidR="0015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Плеховского </w:t>
            </w:r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Суджанского района </w:t>
            </w:r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7 депутатов Собрания депутатов </w:t>
            </w:r>
            <w:r w:rsidR="0015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Плеховского</w:t>
            </w:r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Суджанского района</w:t>
            </w:r>
          </w:p>
        </w:tc>
      </w:tr>
      <w:tr w:rsidR="005D5980" w:rsidRPr="005D5980" w:rsidTr="00D26E56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1.3.3.</w:t>
            </w:r>
          </w:p>
        </w:tc>
        <w:tc>
          <w:tcPr>
            <w:tcW w:w="5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1565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сведений о доходах, об имуществе и обязательствах имущественного характера граждан, претендующих на замещение  муниципальных должностей Администрации </w:t>
            </w:r>
            <w:r w:rsidR="0015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Плеховского </w:t>
            </w:r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Суджанского района Курской области, должностей  муниципальной службы Суджанского района Курской области, руководителей организаций, подведомственных  Администрации </w:t>
            </w:r>
            <w:r w:rsidR="0015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Плеховского</w:t>
            </w:r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Суджанского района Курской области, а также членов их семей (супруга и несовершеннолетних детей))</w:t>
            </w:r>
            <w:proofErr w:type="gramEnd"/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1565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году отделом </w:t>
            </w:r>
            <w:r w:rsidR="0015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анализ сведений о доходах</w:t>
            </w:r>
            <w:proofErr w:type="gramStart"/>
            <w:r w:rsidR="0015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6546"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156546"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имуществе и обязательствах имущественного характера граждан, претендующих на замещение  муниципальных должностей Администрации </w:t>
            </w:r>
            <w:r w:rsidR="0015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Плеховского сельсовета </w:t>
            </w:r>
            <w:r w:rsidR="00156546"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Суджанского района Курской области, должностей  муниципальной службы Суджанского района Курской области, руководителей организаций, подведомственных  Администрации </w:t>
            </w:r>
            <w:r w:rsidR="0015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Плеховского сельсовета </w:t>
            </w:r>
            <w:r w:rsidR="00156546"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Суджанского района Курской области, а также членов их семей (супруга и несовершеннолетних детей))</w:t>
            </w:r>
            <w:r w:rsidR="0046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проводился , в связи с отсутвием вакантных должностей</w:t>
            </w:r>
          </w:p>
        </w:tc>
      </w:tr>
      <w:tr w:rsidR="005D5980" w:rsidRPr="005D5980" w:rsidTr="00D26E56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</w:t>
            </w:r>
          </w:p>
        </w:tc>
        <w:tc>
          <w:tcPr>
            <w:tcW w:w="5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462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сведений о доходах, расходах, об имуществе и обязательствах имущественного характера лиц, замещающих муниципальные должности  Суджанского района Курской области,  муниципальными служащими  Администрации </w:t>
            </w:r>
            <w:r w:rsidR="0046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Плеховского </w:t>
            </w:r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Суджанского района Курской области,  а также членов их семей (супруга и несовершеннолетних детей)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4622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отделом организационной и кадровой работы проанализированы  сведения о доходах, расходах, об имуществе и обязательст</w:t>
            </w:r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вах имущественного характера  </w:t>
            </w:r>
            <w:r w:rsidR="0046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муниципальными служащими Администрации </w:t>
            </w:r>
            <w:r w:rsidR="0046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Плеховского </w:t>
            </w:r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Суджанского района Курской области и членов их семей (супруги и несовершеннолетние дети)</w:t>
            </w:r>
          </w:p>
        </w:tc>
      </w:tr>
      <w:tr w:rsidR="005D5980" w:rsidRPr="005D5980" w:rsidTr="00D26E56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</w:t>
            </w:r>
          </w:p>
        </w:tc>
        <w:tc>
          <w:tcPr>
            <w:tcW w:w="5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сведений о доходах, об имуществе и обязательствах имущественного характера  руководителей организаций, подведомственных органам исполнительной власти и органам местного самоуправления Курской области</w:t>
            </w:r>
            <w:proofErr w:type="gramStart"/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членов их семей (супруга и несовершеннолетних детей)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4622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Кадровыми службами управления образования и отдела культуры, молодежной политики, физкультуры и спорта Администрации</w:t>
            </w:r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Плеховского </w:t>
            </w:r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 Суджанского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проведен анализ   сведений 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доходах, об имуществе и обязательствах имущественного характера  руководителей подведомственных организаций, а также членов их семей (супруга и несовершеннолетних детей)</w:t>
            </w:r>
          </w:p>
        </w:tc>
      </w:tr>
      <w:tr w:rsidR="005D5980" w:rsidRPr="005D5980" w:rsidTr="00D26E56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1.3.6.</w:t>
            </w:r>
          </w:p>
        </w:tc>
        <w:tc>
          <w:tcPr>
            <w:tcW w:w="5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462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муниципальными служащими Администрации </w:t>
            </w:r>
            <w:r w:rsidR="0046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Плеховского </w:t>
            </w:r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Суджанского района Курской области и лицами, замещающими муниципальные должности  Суджанского района Курской области,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Отделом организационной и кадровой работы Администрации</w:t>
            </w:r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Плеховского </w:t>
            </w:r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 Суджанского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5D5980" w:rsidRPr="005D5980" w:rsidRDefault="005D5980" w:rsidP="005D5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201</w:t>
            </w:r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проводилась учеба муниципальных служащих, в ходе которой рассматривался   вопрос о соблюдении муниципальными служащими Администрации</w:t>
            </w:r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Плеховского </w:t>
            </w:r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 Суджанского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запретов, ограничений, требований</w:t>
            </w:r>
          </w:p>
          <w:p w:rsidR="005D5980" w:rsidRPr="005D5980" w:rsidRDefault="005D5980" w:rsidP="005D5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урегулированию конфликта интересов.</w:t>
            </w:r>
          </w:p>
        </w:tc>
      </w:tr>
      <w:tr w:rsidR="005D5980" w:rsidRPr="005D5980" w:rsidTr="00D26E56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D26E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07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Продолжение работы по выявлению случаев несоблюдения лицами, замещающими муниципальные должности Суджанского района Курской области, должности   муниципальной службы Администрации</w:t>
            </w:r>
            <w:r w:rsidR="00D26E56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4622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Плеховского </w:t>
            </w:r>
            <w:r w:rsidR="00D26E56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сельсовета</w:t>
            </w:r>
            <w:r w:rsidRPr="005D5980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Суджанского района Курской области, требований о предотвращении или об урегулировании конфликта интересов.</w:t>
            </w:r>
          </w:p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4622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случаев конфликта интересов на муниципальной службе в Администрации</w:t>
            </w:r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Плеховского </w:t>
            </w:r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 Суджанского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выявлено не было</w:t>
            </w:r>
            <w:proofErr w:type="gramStart"/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5D5980" w:rsidRPr="005D5980" w:rsidTr="00D26E56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2C1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  <w:r w:rsidR="002C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обобщение сведений от органов местного самоуправления Курской области о результатах проводимой ими работы по профилактике коррупционных и иных правонарушений, в том числе по выявлению случаев возникновения конфликта интересов</w:t>
            </w:r>
            <w:proofErr w:type="gramStart"/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одной из сторон которого являются лица, замещающие муниципальные должности, должности муниципальной службы и о принятых предусмотренных законодательством мерах по предотвращению и урегулированию конфликта интересов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4622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Отделом организационной и кадровой работы Администрации</w:t>
            </w:r>
            <w:r w:rsidR="002C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Плеховского </w:t>
            </w:r>
            <w:r w:rsidR="002C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 Суджанского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ежеквартально проводится сбор и обобщение сведений   от   сельск</w:t>
            </w:r>
            <w:r w:rsidR="002C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поселения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противодействию коррупции. В </w:t>
            </w:r>
            <w:proofErr w:type="gramStart"/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gramEnd"/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2C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  конфликтов интересов одной из сторон </w:t>
            </w:r>
            <w:proofErr w:type="gramStart"/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которого</w:t>
            </w:r>
            <w:proofErr w:type="gramEnd"/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 лица, замещающие муниципальные должности, должности муниципальной 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службы не выявлено.</w:t>
            </w:r>
          </w:p>
        </w:tc>
      </w:tr>
    </w:tbl>
    <w:p w:rsidR="00DE7700" w:rsidRDefault="00DE7700"/>
    <w:sectPr w:rsidR="00DE7700" w:rsidSect="00052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498"/>
    <w:rsid w:val="00052F67"/>
    <w:rsid w:val="000D5DEA"/>
    <w:rsid w:val="00156546"/>
    <w:rsid w:val="002C1A90"/>
    <w:rsid w:val="003F6223"/>
    <w:rsid w:val="00462265"/>
    <w:rsid w:val="005D5980"/>
    <w:rsid w:val="0079462A"/>
    <w:rsid w:val="007E2458"/>
    <w:rsid w:val="00A350BC"/>
    <w:rsid w:val="00AD0E77"/>
    <w:rsid w:val="00C24498"/>
    <w:rsid w:val="00D14131"/>
    <w:rsid w:val="00D26E56"/>
    <w:rsid w:val="00D80BAC"/>
    <w:rsid w:val="00DE7700"/>
    <w:rsid w:val="00F27688"/>
    <w:rsid w:val="00FA5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5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1538</Words>
  <Characters>12431</Characters>
  <Application>Microsoft Office Word</Application>
  <DocSecurity>0</DocSecurity>
  <Lines>591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Comp12</cp:lastModifiedBy>
  <cp:revision>2</cp:revision>
  <dcterms:created xsi:type="dcterms:W3CDTF">2020-10-09T08:09:00Z</dcterms:created>
  <dcterms:modified xsi:type="dcterms:W3CDTF">2020-10-09T08:09:00Z</dcterms:modified>
</cp:coreProperties>
</file>