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9F" w:rsidRDefault="00605E9F" w:rsidP="00605E9F">
      <w:pPr>
        <w:pStyle w:val="a3"/>
        <w:jc w:val="center"/>
      </w:pPr>
      <w:bookmarkStart w:id="0" w:name="_GoBack"/>
      <w:bookmarkEnd w:id="0"/>
      <w:r>
        <w:rPr>
          <w:rStyle w:val="a4"/>
        </w:rPr>
        <w:t>ОРГАНИЗАЦИИ ИНФРАСТРУКТУРЫ</w:t>
      </w:r>
    </w:p>
    <w:p w:rsidR="00605E9F" w:rsidRDefault="00605E9F" w:rsidP="00605E9F">
      <w:pPr>
        <w:pStyle w:val="a3"/>
        <w:jc w:val="center"/>
      </w:pPr>
      <w:r>
        <w:rPr>
          <w:rStyle w:val="a4"/>
        </w:rPr>
        <w:t>ПОДДЕРЖКИ МАЛОГО И СРЕДНЕГО ПРЕДПРИНИМАТЕЛЬСТВА</w:t>
      </w:r>
    </w:p>
    <w:p w:rsidR="00605E9F" w:rsidRDefault="00605E9F" w:rsidP="00605E9F">
      <w:pPr>
        <w:pStyle w:val="a3"/>
        <w:jc w:val="center"/>
      </w:pPr>
      <w:r>
        <w:rPr>
          <w:rStyle w:val="a4"/>
        </w:rPr>
        <w:t> КУРСКОЙ ОБЛАСТИ</w:t>
      </w:r>
    </w:p>
    <w:p w:rsidR="00605E9F" w:rsidRDefault="00605E9F" w:rsidP="00605E9F">
      <w:pPr>
        <w:pStyle w:val="a3"/>
        <w:jc w:val="center"/>
        <w:rPr>
          <w:rStyle w:val="a4"/>
        </w:rPr>
      </w:pPr>
      <w:r>
        <w:rPr>
          <w:rStyle w:val="a4"/>
        </w:rPr>
        <w:t>(информация с сайта http://adm.rkursk.ru</w:t>
      </w:r>
      <w:proofErr w:type="gramStart"/>
      <w:r>
        <w:rPr>
          <w:rStyle w:val="a4"/>
        </w:rPr>
        <w:t xml:space="preserve"> )</w:t>
      </w:r>
      <w:proofErr w:type="gramEnd"/>
    </w:p>
    <w:p w:rsidR="00196BA2" w:rsidRDefault="00D70034" w:rsidP="00196BA2">
      <w:pPr>
        <w:pStyle w:val="a3"/>
      </w:pPr>
      <w:r>
        <w:rPr>
          <w:rStyle w:val="a4"/>
        </w:rPr>
        <w:t>(по состоянию на 01.01.2017</w:t>
      </w:r>
      <w:r w:rsidR="00196BA2">
        <w:rPr>
          <w:rStyle w:val="a4"/>
        </w:rPr>
        <w:t xml:space="preserve"> г.)</w:t>
      </w:r>
    </w:p>
    <w:tbl>
      <w:tblPr>
        <w:tblW w:w="5536" w:type="pct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98"/>
        <w:gridCol w:w="1839"/>
        <w:gridCol w:w="2737"/>
        <w:gridCol w:w="2850"/>
      </w:tblGrid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поддержки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комитета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Аксёнов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Михаил Николаевич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 Курск, ул. М.Горького, 65, тел.: (4712) 70-10-07, 70-10-62, 70-24-34, 70-19-13; факс: 70-24-33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kursklic@yandex.ru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«Центр поддержки предпринимательства – </w:t>
            </w: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Курской области»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Ильинова</w:t>
            </w:r>
            <w:proofErr w:type="spellEnd"/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 Курск, ул. М. Горького, 65, тел/факс: (4712) 70-33-77, 70-33-48</w:t>
            </w:r>
          </w:p>
          <w:p w:rsidR="00196BA2" w:rsidRPr="00196BA2" w:rsidRDefault="00E05070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196BA2" w:rsidRPr="00196BA2">
                <w:rPr>
                  <w:rFonts w:ascii="Times New Roman" w:eastAsia="Times New Roman" w:hAnsi="Times New Roman" w:cs="Times New Roman"/>
                  <w:color w:val="0E0EDA"/>
                  <w:sz w:val="24"/>
                  <w:szCs w:val="24"/>
                  <w:lang w:eastAsia="ru-RU"/>
                </w:rPr>
                <w:t>http://www.cpp46.ru</w:t>
              </w:r>
            </w:hyperlink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торгово-промышленная палата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Тяпочкин</w:t>
            </w:r>
            <w:proofErr w:type="spellEnd"/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Николай Михайлович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 Курск, ул. Димитрова, 59, тел/факс: (4712) 70-02-38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info@kcci.ru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интересы бизнес-сообщества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правления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Гребеник</w:t>
            </w:r>
            <w:proofErr w:type="spellEnd"/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г.Курск, ул. Радищева, д.24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тел/факс: 89513330023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 kroosp@mail.ru</w:t>
            </w:r>
          </w:p>
          <w:p w:rsidR="00196BA2" w:rsidRPr="00196BA2" w:rsidRDefault="00E05070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196BA2" w:rsidRPr="00196BA2">
                <w:rPr>
                  <w:rFonts w:ascii="Times New Roman" w:eastAsia="Times New Roman" w:hAnsi="Times New Roman" w:cs="Times New Roman"/>
                  <w:color w:val="0E0EDA"/>
                  <w:sz w:val="24"/>
                  <w:szCs w:val="24"/>
                  <w:lang w:eastAsia="ru-RU"/>
                </w:rPr>
                <w:t>http://www.kroosp.ru</w:t>
              </w:r>
            </w:hyperlink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Курское областное отделение Общероссийской общественной организации малого и среднего 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«ОПОРА России»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Глотов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Владимир Васильевич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305021 г. Курск, ул. К.Маркса, 70Б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в создании благоприятных условий для деятельности и развития субъектов 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Курский городской бизнес- инкубатор «Перспектива»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Матосова</w:t>
            </w:r>
            <w:proofErr w:type="spellEnd"/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Ирина Евгеньевна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305001, г.Курск, ул. Дзержинского, д.25 (ТЦ «Олимпийский»), 4 этаж, к. 4.42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+7 (4712) 740-720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(4712) 740-730</w:t>
            </w:r>
          </w:p>
          <w:p w:rsidR="00196BA2" w:rsidRPr="00196BA2" w:rsidRDefault="00E05070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196BA2" w:rsidRPr="00196BA2">
                <w:rPr>
                  <w:rFonts w:ascii="Times New Roman" w:eastAsia="Times New Roman" w:hAnsi="Times New Roman" w:cs="Times New Roman"/>
                  <w:color w:val="0E0EDA"/>
                  <w:sz w:val="24"/>
                  <w:szCs w:val="24"/>
                  <w:lang w:eastAsia="ru-RU"/>
                </w:rPr>
                <w:t>bi.kursk@mail.ru</w:t>
              </w:r>
            </w:hyperlink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веб-сайт: </w:t>
            </w:r>
            <w:hyperlink r:id="rId7" w:tgtFrame="_blank" w:history="1">
              <w:r w:rsidRPr="00196BA2">
                <w:rPr>
                  <w:rFonts w:ascii="Times New Roman" w:eastAsia="Times New Roman" w:hAnsi="Times New Roman" w:cs="Times New Roman"/>
                  <w:color w:val="0E0EDA"/>
                  <w:sz w:val="24"/>
                  <w:szCs w:val="24"/>
                  <w:lang w:eastAsia="ru-RU"/>
                </w:rPr>
                <w:t>http://www.perspektivakursk.ru/</w:t>
              </w:r>
            </w:hyperlink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малого предпринимательства на стартовом этапе</w:t>
            </w: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начинающих предпринимателей на льготных условиях офисными помещениями, оборудованными средствами связи, оргтехникой и мебелью, представление комплекса юридических, экономических, бухгалтерских услуг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«Союз производителей мебели Курской области»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Полянский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Артем Егорович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Курск, ул. Малиновая, 96А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(4712) 740-222; 33-05-33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по расширению ассортимента выпускаемой продукции, улучшению ее качества, повышению профессионального мастерства, снижению издержек, созданию новых рабочих мест.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Ассоциация разработчиков, производителей и потребителей </w:t>
            </w: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микроэлектромехани-ческих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Урманов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Денис Маратович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г.Курск, ул.Володарского, д.49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(4712) 54-54-17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info@sovtest.ru, service@sovtest.ru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эффективного информационного обмена между Членами Ассоциации и российскими партнерскими Ассоциациями и предприятиями. Содействие российским разработчикам, производителям и потребителям МЭМС в поиске российских и зарубежных партнеров для реализации совместных проектов, продвижении собственных разработок, привлечении инвесторов.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Агентство прикладных исследований и информационных технологий "Гиром".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ММЦ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Гребнев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Евгений Николаевич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 г. Курск, Красная пл., д. 6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(4712) 56-09-05, 56-79-18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girom@kursknet.ru, girom@yandex.ru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Курское региональное отделение Общероссийской общественной организация «Российский союз молодых ученых»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Липатов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Вячеслав Александрович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305041, г. Курск, ул. К. Маркса, д.3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(4712) 58-81-42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drli@yandex.ru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 содействие по расширению взаимодействия между молодыми учеными и специалистами Российской Федерации с целью обмена новыми знаниями, развития и реализации творческого потенциала в научно-технической, образовательной и общественной сферах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Голоденко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Евгений Валерьевич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 Курск, ул. Энгельса, д. 88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(4712) 73-27-00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kursk@moldero.ru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Курчатовская городская общественная организация «Союз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Жулидов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307250 Курская область,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Курчатов, ул. Мира, д.19 тел.: 8-960-679-06-38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hyperlink r:id="rId8" w:history="1">
              <w:r w:rsidRPr="00196BA2">
                <w:rPr>
                  <w:rFonts w:ascii="Times New Roman" w:eastAsia="Times New Roman" w:hAnsi="Times New Roman" w:cs="Times New Roman"/>
                  <w:color w:val="0E0EDA"/>
                  <w:sz w:val="24"/>
                  <w:szCs w:val="24"/>
                  <w:lang w:eastAsia="ru-RU"/>
                </w:rPr>
                <w:t>arsenal_01@mail.ru</w:t>
              </w:r>
            </w:hyperlink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Негосударственное образовательное учреждение Школа Маникюрного и Парикмахерского Искусства «Леди </w:t>
            </w: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Пупенко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Курск, ул. Серафима Саровского, д. 5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тел.: 89102105383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Консорциум легкой промышленности г. Курска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Шалагинов</w:t>
            </w:r>
            <w:proofErr w:type="spellEnd"/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Владимир </w:t>
            </w: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Геннадьевич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Курск, ул. Институтская, д.50 (офис – ул. Малиновая, д. 101)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8-915-519-66-22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развитию производственной, организационной и финансовой кооперации в рамках объединения; внедрение 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технологических инноваций на предприятиях за счёт обеспечения эффективного взаимодействия органов власти, органов местного самоуправления, образования, науки и производства; обеспечение подготовки, переподготовки, повышения квалификации специалистов легкой промышленности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Суджанская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общественная организация «Союз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Грин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область, г. Суджа, ул. Ленина, д. 3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89038728395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 elena-grin@inbox.ru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Железногорская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общественная организация «Лига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правления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Трапезников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Андрей Михайлович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область,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Железногорск, ул. Гайдара, д. 6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89038762633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 firstshop2004@mail.ru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Обоянская районная общественная организация «Союз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правления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Киреев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Геннадий Валентинович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область, г. Обоянь, ул. Ленина, д. 171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89623755222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 tehrti@mail.ru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Фатежская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правления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Шульгина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Галина Петровна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Курская область, г. Фатеж, ул. Веселая, д. 34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тел.: 89102115138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содействия в создании благоприятных условий для деятельности 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</w:tbl>
    <w:p w:rsidR="00B14870" w:rsidRPr="00605E9F" w:rsidRDefault="00B14870"/>
    <w:sectPr w:rsidR="00B14870" w:rsidRPr="00605E9F" w:rsidSect="00E0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78B"/>
    <w:rsid w:val="00196BA2"/>
    <w:rsid w:val="00605E9F"/>
    <w:rsid w:val="00B14870"/>
    <w:rsid w:val="00D70034"/>
    <w:rsid w:val="00E05070"/>
    <w:rsid w:val="00E2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E9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E9F"/>
    <w:rPr>
      <w:b/>
      <w:bCs/>
    </w:rPr>
  </w:style>
  <w:style w:type="table" w:styleId="a5">
    <w:name w:val="Table Grid"/>
    <w:basedOn w:val="a1"/>
    <w:uiPriority w:val="39"/>
    <w:rsid w:val="006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96BA2"/>
    <w:rPr>
      <w:strike w:val="0"/>
      <w:dstrike w:val="0"/>
      <w:color w:val="0E0ED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nal_0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rspektivakur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.kursk@mail.ru" TargetMode="External"/><Relationship Id="rId5" Type="http://schemas.openxmlformats.org/officeDocument/2006/relationships/hyperlink" Target="http://www.kroosp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pp46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ШЕВЕЛЕВО</cp:lastModifiedBy>
  <cp:revision>4</cp:revision>
  <dcterms:created xsi:type="dcterms:W3CDTF">2016-08-31T08:50:00Z</dcterms:created>
  <dcterms:modified xsi:type="dcterms:W3CDTF">2017-05-02T10:17:00Z</dcterms:modified>
</cp:coreProperties>
</file>