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1E2F14" w:rsidRDefault="001E2F14" w:rsidP="001E2F14">
      <w:r w:rsidRPr="001E2F14">
        <w:t>ИНФОРМАЦИЯ О СУБЪЕКТАХ МАЛОГО И СРЕДНЕГО ПРЕДПРИНИМАТЕЛЬСТВА. ИНФОРМАЦИЯ О СУБЪЕКТАХ МАЛОГО И СРЕДНЕГО ПРЕДПРИНИМАТЕЛЬСТВА.   На  территории </w:t>
      </w:r>
      <w:proofErr w:type="spellStart"/>
      <w:r w:rsidRPr="001E2F14">
        <w:t>Плеховского</w:t>
      </w:r>
      <w:proofErr w:type="spellEnd"/>
      <w:r w:rsidRPr="001E2F14">
        <w:t>  сельсовета  находятся девять  субъектов  малого и  среднего  предпринимательства: - КФК «</w:t>
      </w:r>
      <w:proofErr w:type="spellStart"/>
      <w:r w:rsidRPr="001E2F14">
        <w:t>Гламаздин</w:t>
      </w:r>
      <w:proofErr w:type="spellEnd"/>
      <w:r w:rsidRPr="001E2F14">
        <w:t xml:space="preserve"> » - 01.11.1- растениеводство; - КФК «Кобозев » - 01.11.1- растениеводство; - КФК «</w:t>
      </w:r>
      <w:proofErr w:type="spellStart"/>
      <w:r w:rsidRPr="001E2F14">
        <w:t>Ламанов</w:t>
      </w:r>
      <w:proofErr w:type="spellEnd"/>
      <w:r w:rsidRPr="001E2F14">
        <w:t xml:space="preserve"> » - 01.11.1- растениеводство; - КФК «Асеев » - 01.11.1- растениеводство; </w:t>
      </w:r>
      <w:proofErr w:type="gramStart"/>
      <w:r w:rsidRPr="001E2F14">
        <w:t>-И</w:t>
      </w:r>
      <w:proofErr w:type="gramEnd"/>
      <w:r w:rsidRPr="001E2F14">
        <w:t>П «Прудникова» - 52.2 –розничная торговля пищевыми продуктами, включая напитки, и табачными изделиями в специализированных магазинах; - ИП «Крюкова» - 60.22- деятельность такси; - ИП «Маслов» -52.21- розничная торговля фруктами, овощами и картофелем; -ИП «</w:t>
      </w:r>
      <w:proofErr w:type="spellStart"/>
      <w:r w:rsidRPr="001E2F14">
        <w:t>Гламаздин</w:t>
      </w:r>
      <w:proofErr w:type="spellEnd"/>
      <w:r w:rsidRPr="001E2F14">
        <w:t xml:space="preserve">» -52.22.1-розничная торговля мясом и мясом птицы, включая субпродукты; - ИП «Гукова» 52.48.32- розничная торговля цветами и другими растениями, семенами и удобрениями. ·         КФХ </w:t>
      </w:r>
      <w:proofErr w:type="spellStart"/>
      <w:r w:rsidRPr="001E2F14">
        <w:t>Генкель</w:t>
      </w:r>
      <w:proofErr w:type="spellEnd"/>
      <w:r w:rsidRPr="001E2F14">
        <w:t xml:space="preserve"> Л. В. 01.41 - Разведение молочного крупного рогатого скота, производство сырого молока 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 w:rsidRPr="001E2F14">
        <w:t>Плеховского</w:t>
      </w:r>
      <w:proofErr w:type="spellEnd"/>
      <w:r w:rsidRPr="001E2F14">
        <w:t xml:space="preserve"> сельсовета не имеется. Муниципального имущества, указанного в части 4 статьи 18 Федерального закона от 24.07.2007 №209-ФЗ, у Администрации </w:t>
      </w:r>
      <w:proofErr w:type="spellStart"/>
      <w:r w:rsidRPr="001E2F14">
        <w:t>Плеховского</w:t>
      </w:r>
      <w:proofErr w:type="spellEnd"/>
      <w:r w:rsidRPr="001E2F14">
        <w:t xml:space="preserve"> сельсовета не имеется.   Финансовую поддержку субъектам предпринимательства Администрация сельсовета предоставить не имеет возможности в связи с недостаточностью финансирования местного бюджета.</w:t>
      </w:r>
    </w:p>
    <w:sectPr w:rsidR="00D54D52" w:rsidRPr="001E2F1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A71"/>
    <w:rsid w:val="001E2F14"/>
    <w:rsid w:val="003617E1"/>
    <w:rsid w:val="006E5A71"/>
    <w:rsid w:val="007876AE"/>
    <w:rsid w:val="007972BC"/>
    <w:rsid w:val="00967E7E"/>
    <w:rsid w:val="00C571A2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2024-06-27T11:44:00Z</dcterms:created>
  <dcterms:modified xsi:type="dcterms:W3CDTF">2024-06-27T11:45:00Z</dcterms:modified>
</cp:coreProperties>
</file>