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9E" w:rsidRPr="00347913" w:rsidRDefault="006E629E" w:rsidP="006E629E">
      <w:pPr>
        <w:spacing w:after="0" w:line="240" w:lineRule="auto"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6E629E" w:rsidRPr="00347913" w:rsidRDefault="007A1638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ПЛЕХОВСКОГО</w:t>
      </w:r>
      <w:r w:rsidR="006E629E"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E629E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6E629E" w:rsidRPr="00347913" w:rsidRDefault="006E629E" w:rsidP="006E62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7A1638">
        <w:rPr>
          <w:rFonts w:ascii="Times New Roman" w:hAnsi="Times New Roman"/>
          <w:b/>
          <w:sz w:val="28"/>
          <w:szCs w:val="28"/>
          <w:lang w:eastAsia="ar-SA"/>
        </w:rPr>
        <w:t>29 марта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2021 года №</w:t>
      </w:r>
      <w:r w:rsidR="00A5120B"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7A1638">
        <w:rPr>
          <w:rFonts w:ascii="Times New Roman" w:hAnsi="Times New Roman"/>
          <w:b/>
          <w:sz w:val="28"/>
          <w:szCs w:val="28"/>
          <w:lang w:eastAsia="ar-SA"/>
        </w:rPr>
        <w:t>8</w:t>
      </w: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E7" w:rsidRPr="00CA2864" w:rsidRDefault="00282DE7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9424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7A1638">
        <w:rPr>
          <w:rFonts w:ascii="Times New Roman" w:eastAsia="Times New Roman" w:hAnsi="Times New Roman" w:cs="Times New Roman"/>
          <w:b/>
          <w:sz w:val="28"/>
          <w:szCs w:val="28"/>
        </w:rPr>
        <w:t>Плеховского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Суджанского района на 2021 год</w:t>
      </w:r>
    </w:p>
    <w:p w:rsidR="00E00064" w:rsidRPr="00803C59" w:rsidRDefault="00E00064" w:rsidP="00803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Pr="00803C59" w:rsidRDefault="00E00064" w:rsidP="00F417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>ми от 06 октября 2003 года №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 xml:space="preserve">ации», от 21 декабря 1994 года 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№ 69-ФЗ «О пожарной безопасности»,</w:t>
      </w:r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</w:t>
      </w:r>
      <w:r w:rsidR="007A1638">
        <w:rPr>
          <w:rFonts w:ascii="Times New Roman" w:eastAsia="Times New Roman" w:hAnsi="Times New Roman" w:cs="Times New Roman"/>
          <w:sz w:val="28"/>
          <w:szCs w:val="28"/>
        </w:rPr>
        <w:t>Плеховского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E00064" w:rsidRPr="00CA2864" w:rsidRDefault="00E00064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>лан противопожарных мероприятий по реализации обеспечения первичных мер пожарной безопасности в границ</w:t>
      </w:r>
      <w:r w:rsidR="009B2FEE" w:rsidRPr="00CA2864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7A1638">
        <w:rPr>
          <w:rFonts w:ascii="Times New Roman" w:eastAsia="Times New Roman" w:hAnsi="Times New Roman" w:cs="Times New Roman"/>
          <w:sz w:val="28"/>
          <w:szCs w:val="28"/>
        </w:rPr>
        <w:t>Плеховского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</w:t>
      </w:r>
      <w:r w:rsidR="00E86BCE" w:rsidRPr="00CA2864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982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698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</w:t>
      </w:r>
      <w:r w:rsidR="007A1638">
        <w:rPr>
          <w:rFonts w:ascii="Times New Roman" w:hAnsi="Times New Roman"/>
          <w:sz w:val="28"/>
          <w:szCs w:val="28"/>
        </w:rPr>
        <w:t xml:space="preserve">и распространяется на </w:t>
      </w:r>
      <w:proofErr w:type="gramStart"/>
      <w:r w:rsidR="007A1638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7A1638">
        <w:rPr>
          <w:rFonts w:ascii="Times New Roman" w:hAnsi="Times New Roman"/>
          <w:sz w:val="28"/>
          <w:szCs w:val="28"/>
        </w:rPr>
        <w:t xml:space="preserve"> возникшие с 01.01.2021г. П</w:t>
      </w:r>
      <w:r w:rsidRPr="00A96982">
        <w:rPr>
          <w:rFonts w:ascii="Times New Roman" w:hAnsi="Times New Roman"/>
          <w:sz w:val="28"/>
          <w:szCs w:val="28"/>
        </w:rPr>
        <w:t xml:space="preserve">одлежит размещению на официальном сайте Администрации </w:t>
      </w:r>
      <w:r w:rsidR="007A1638">
        <w:rPr>
          <w:rFonts w:ascii="Times New Roman" w:hAnsi="Times New Roman"/>
          <w:sz w:val="28"/>
          <w:szCs w:val="28"/>
        </w:rPr>
        <w:t>Плеховского</w:t>
      </w:r>
      <w:r w:rsidRPr="00A96982">
        <w:rPr>
          <w:rFonts w:ascii="Times New Roman" w:hAnsi="Times New Roman"/>
          <w:sz w:val="28"/>
          <w:szCs w:val="28"/>
        </w:rPr>
        <w:t xml:space="preserve"> сельсовета Суджанского района в информационно-телекоммуникационной сети «Интернет».</w:t>
      </w:r>
    </w:p>
    <w:p w:rsidR="00803C59" w:rsidRPr="000B3D10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738" w:rsidRPr="000B3D10" w:rsidRDefault="00F41738" w:rsidP="006E62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29E" w:rsidRDefault="007A1638" w:rsidP="006E629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6E629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Плеховского</w:t>
      </w:r>
      <w:r w:rsidR="006E629E">
        <w:rPr>
          <w:b w:val="0"/>
          <w:sz w:val="28"/>
          <w:szCs w:val="28"/>
        </w:rPr>
        <w:t xml:space="preserve"> сельсовета   </w:t>
      </w:r>
    </w:p>
    <w:p w:rsidR="00803C59" w:rsidRPr="00447126" w:rsidRDefault="006E629E" w:rsidP="006E629E">
      <w:pPr>
        <w:pStyle w:val="ConsPlusTitle"/>
        <w:widowControl/>
        <w:suppressAutoHyphens/>
        <w:jc w:val="both"/>
        <w:rPr>
          <w:b w:val="0"/>
        </w:rPr>
      </w:pPr>
      <w:r>
        <w:rPr>
          <w:b w:val="0"/>
          <w:sz w:val="28"/>
          <w:szCs w:val="28"/>
        </w:rPr>
        <w:t xml:space="preserve">Суджанского района                                                               </w:t>
      </w:r>
      <w:r w:rsidR="007A1638">
        <w:rPr>
          <w:b w:val="0"/>
          <w:sz w:val="28"/>
          <w:szCs w:val="28"/>
        </w:rPr>
        <w:t xml:space="preserve"> П.Г. Басов</w:t>
      </w:r>
    </w:p>
    <w:p w:rsidR="00803C59" w:rsidRDefault="00803C59" w:rsidP="006E629E">
      <w:pPr>
        <w:pStyle w:val="ConsPlusTitle"/>
        <w:widowControl/>
        <w:suppressAutoHyphens/>
        <w:jc w:val="both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Pr="00F41738" w:rsidRDefault="00F417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1738">
        <w:rPr>
          <w:rFonts w:ascii="Times New Roman" w:hAnsi="Times New Roman"/>
          <w:sz w:val="24"/>
          <w:szCs w:val="24"/>
        </w:rPr>
        <w:t>Приложение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03C59" w:rsidRPr="00F41738" w:rsidRDefault="007A16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Плеховского</w:t>
      </w:r>
      <w:r w:rsidR="00803C59" w:rsidRPr="00F41738">
        <w:rPr>
          <w:rFonts w:ascii="Times New Roman" w:hAnsi="Times New Roman"/>
          <w:sz w:val="24"/>
          <w:szCs w:val="24"/>
        </w:rPr>
        <w:t xml:space="preserve"> сельсовета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Суджанского района</w:t>
      </w:r>
    </w:p>
    <w:p w:rsidR="00750315" w:rsidRPr="00F41738" w:rsidRDefault="006E629E" w:rsidP="0080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A1638">
        <w:rPr>
          <w:rFonts w:ascii="Times New Roman" w:hAnsi="Times New Roman" w:cs="Times New Roman"/>
          <w:sz w:val="24"/>
          <w:szCs w:val="24"/>
        </w:rPr>
        <w:t>29.03</w:t>
      </w:r>
      <w:r>
        <w:rPr>
          <w:rFonts w:ascii="Times New Roman" w:hAnsi="Times New Roman" w:cs="Times New Roman"/>
          <w:sz w:val="24"/>
          <w:szCs w:val="24"/>
        </w:rPr>
        <w:t>.2021 года № 1</w:t>
      </w:r>
      <w:r w:rsidR="007A1638">
        <w:rPr>
          <w:rFonts w:ascii="Times New Roman" w:hAnsi="Times New Roman" w:cs="Times New Roman"/>
          <w:sz w:val="24"/>
          <w:szCs w:val="24"/>
        </w:rPr>
        <w:t>8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82DE7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7A1638">
        <w:rPr>
          <w:rFonts w:ascii="Times New Roman" w:eastAsia="Times New Roman" w:hAnsi="Times New Roman" w:cs="Times New Roman"/>
          <w:b/>
          <w:sz w:val="28"/>
          <w:szCs w:val="28"/>
        </w:rPr>
        <w:t>Плеховского</w:t>
      </w: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Суджанского района на 2021 год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34"/>
        <w:gridCol w:w="2791"/>
      </w:tblGrid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</w:t>
            </w:r>
            <w:r w:rsidR="00E54A62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жизнедеятельности населения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9B2FEE" w:rsidP="00F417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F41738" w:rsidRPr="00CA2864" w:rsidRDefault="006E629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инструктажа по мерам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противопожарной пропаганде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Главы администрации,</w:t>
            </w:r>
          </w:p>
          <w:p w:rsidR="00171A12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внештатные пожарные инспекторы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муниципальной собственности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282DE7" w:rsidRPr="00CA2864" w:rsidRDefault="006E629E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0026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культуры,</w:t>
            </w:r>
          </w:p>
          <w:p w:rsidR="00282DE7" w:rsidRPr="00CA2864" w:rsidRDefault="006E629E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82DE7" w:rsidRPr="001F5617" w:rsidRDefault="00282DE7" w:rsidP="001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2DE7" w:rsidRPr="001F5617" w:rsidSect="00CA28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74361"/>
    <w:rsid w:val="00124B30"/>
    <w:rsid w:val="00171A12"/>
    <w:rsid w:val="00190DB7"/>
    <w:rsid w:val="001F5617"/>
    <w:rsid w:val="00247784"/>
    <w:rsid w:val="00282DE7"/>
    <w:rsid w:val="002C2C65"/>
    <w:rsid w:val="00376241"/>
    <w:rsid w:val="003A7C2B"/>
    <w:rsid w:val="003B7534"/>
    <w:rsid w:val="00412245"/>
    <w:rsid w:val="00453D79"/>
    <w:rsid w:val="0049424C"/>
    <w:rsid w:val="004B7779"/>
    <w:rsid w:val="0052031A"/>
    <w:rsid w:val="00684FCA"/>
    <w:rsid w:val="006A5725"/>
    <w:rsid w:val="006E629E"/>
    <w:rsid w:val="007417D0"/>
    <w:rsid w:val="00750315"/>
    <w:rsid w:val="007910C1"/>
    <w:rsid w:val="007A1638"/>
    <w:rsid w:val="00803C59"/>
    <w:rsid w:val="008C20F4"/>
    <w:rsid w:val="009A16C9"/>
    <w:rsid w:val="009B2FEE"/>
    <w:rsid w:val="00A5120B"/>
    <w:rsid w:val="00AA6F5B"/>
    <w:rsid w:val="00AC4286"/>
    <w:rsid w:val="00C41A7F"/>
    <w:rsid w:val="00C547AE"/>
    <w:rsid w:val="00CA2864"/>
    <w:rsid w:val="00E00064"/>
    <w:rsid w:val="00E54A62"/>
    <w:rsid w:val="00E74BF0"/>
    <w:rsid w:val="00E86386"/>
    <w:rsid w:val="00E86BCE"/>
    <w:rsid w:val="00F41738"/>
    <w:rsid w:val="00F47DF3"/>
    <w:rsid w:val="00F9166D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Comp12</cp:lastModifiedBy>
  <cp:revision>5</cp:revision>
  <cp:lastPrinted>2021-04-05T13:32:00Z</cp:lastPrinted>
  <dcterms:created xsi:type="dcterms:W3CDTF">2021-02-17T10:51:00Z</dcterms:created>
  <dcterms:modified xsi:type="dcterms:W3CDTF">2021-04-05T13:32:00Z</dcterms:modified>
</cp:coreProperties>
</file>